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DD" w:rsidRPr="00F071DD" w:rsidRDefault="00F071DD" w:rsidP="00F071DD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071DD" w:rsidRPr="00F071DD" w:rsidRDefault="00F071DD" w:rsidP="00F071DD">
      <w:pPr>
        <w:shd w:val="clear" w:color="auto" w:fill="FFFFFF"/>
        <w:spacing w:before="27" w:after="27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071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Нашими социальными партнерами в воспитании и развитии детей стали:</w:t>
      </w:r>
    </w:p>
    <w:p w:rsidR="00F071DD" w:rsidRPr="00F071DD" w:rsidRDefault="00F071DD" w:rsidP="00F071DD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071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5455" w:type="dxa"/>
        <w:jc w:val="center"/>
        <w:tblCellSpacing w:w="0" w:type="dxa"/>
        <w:tblBorders>
          <w:top w:val="outset" w:sz="12" w:space="0" w:color="0000FF"/>
          <w:left w:val="outset" w:sz="12" w:space="0" w:color="0000FF"/>
          <w:bottom w:val="outset" w:sz="12" w:space="0" w:color="0000FF"/>
          <w:right w:val="outset" w:sz="12" w:space="0" w:color="0000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332"/>
        <w:gridCol w:w="3502"/>
        <w:gridCol w:w="3642"/>
        <w:gridCol w:w="3979"/>
      </w:tblGrid>
      <w:tr w:rsidR="00F071DD" w:rsidRPr="00F071DD" w:rsidTr="007012E0">
        <w:trPr>
          <w:tblCellSpacing w:w="0" w:type="dxa"/>
          <w:jc w:val="center"/>
        </w:trPr>
        <w:tc>
          <w:tcPr>
            <w:tcW w:w="4007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F071DD" w:rsidRPr="00F071DD" w:rsidRDefault="00F071DD" w:rsidP="00F0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F071DD" w:rsidRPr="00F071DD" w:rsidRDefault="00F071DD" w:rsidP="00F071DD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партнеры</w:t>
            </w:r>
          </w:p>
        </w:tc>
        <w:tc>
          <w:tcPr>
            <w:tcW w:w="3642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F071DD" w:rsidRPr="00F071DD" w:rsidRDefault="00F071DD" w:rsidP="00F071DD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совместные мероприятия  </w:t>
            </w:r>
          </w:p>
        </w:tc>
        <w:tc>
          <w:tcPr>
            <w:tcW w:w="3979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F071DD" w:rsidRPr="00F071DD" w:rsidRDefault="00F071DD" w:rsidP="00F071DD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цель</w:t>
            </w:r>
          </w:p>
        </w:tc>
      </w:tr>
      <w:tr w:rsidR="00F071DD" w:rsidRPr="00F071DD" w:rsidTr="007012E0">
        <w:trPr>
          <w:trHeight w:val="3420"/>
          <w:tblCellSpacing w:w="0" w:type="dxa"/>
          <w:jc w:val="center"/>
        </w:trPr>
        <w:tc>
          <w:tcPr>
            <w:tcW w:w="4007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F071DD" w:rsidRPr="00F071DD" w:rsidRDefault="00BF585F" w:rsidP="00F071DD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555480" cy="1697879"/>
                  <wp:effectExtent l="19050" t="0" r="0" b="0"/>
                  <wp:docPr id="17" name="Рисунок 2" descr="C:\Users\TOSHIBA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OSHIBA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5339" cy="169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1DD" w:rsidRPr="00F071DD" w:rsidRDefault="00F071DD" w:rsidP="00BF585F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F071DD" w:rsidRPr="00F071DD" w:rsidRDefault="00F071DD" w:rsidP="00F071DD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образовательное учреждение</w:t>
            </w:r>
          </w:p>
          <w:p w:rsidR="00F071DD" w:rsidRDefault="00065B92" w:rsidP="00F071DD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многопрофильная гимназия</w:t>
            </w:r>
            <w:r w:rsidR="00F071DD" w:rsidRPr="00F0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012E0" w:rsidRPr="00EF29F7" w:rsidRDefault="007012E0" w:rsidP="00F071DD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ru-RU"/>
              </w:rPr>
            </w:pPr>
            <w:r w:rsidRPr="00EF29F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ru-RU"/>
              </w:rPr>
              <w:t>http://tverxii.ru</w:t>
            </w:r>
          </w:p>
          <w:p w:rsidR="00F071DD" w:rsidRPr="00F071DD" w:rsidRDefault="00F071DD" w:rsidP="00F071D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071DD" w:rsidRPr="00F071DD" w:rsidRDefault="00F071DD" w:rsidP="00F071DD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2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F071DD" w:rsidRPr="00F071DD" w:rsidRDefault="00F071DD" w:rsidP="00F071D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Семинары</w:t>
            </w:r>
          </w:p>
          <w:p w:rsidR="00F071DD" w:rsidRPr="00F071DD" w:rsidRDefault="00F071DD" w:rsidP="00F071D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Родительские собрания</w:t>
            </w:r>
          </w:p>
          <w:p w:rsidR="00F071DD" w:rsidRPr="00F071DD" w:rsidRDefault="00F071DD" w:rsidP="00F071D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</w:t>
            </w:r>
            <w:proofErr w:type="spellStart"/>
            <w:r w:rsidRPr="00F0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</w:p>
          <w:p w:rsidR="00F071DD" w:rsidRPr="00F071DD" w:rsidRDefault="00F071DD" w:rsidP="00F071D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Совместные тематические,</w:t>
            </w:r>
          </w:p>
          <w:p w:rsidR="00F071DD" w:rsidRPr="00F071DD" w:rsidRDefault="00F071DD" w:rsidP="00F071D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мероприятия</w:t>
            </w:r>
          </w:p>
          <w:p w:rsidR="00F071DD" w:rsidRPr="00F071DD" w:rsidRDefault="00F071DD" w:rsidP="00F071D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Экскурсии в школу</w:t>
            </w:r>
          </w:p>
          <w:p w:rsidR="00F071DD" w:rsidRPr="00F071DD" w:rsidRDefault="00F071DD" w:rsidP="00F071D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Посе</w:t>
            </w:r>
            <w:r w:rsidR="00701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щение праздничной линейки на 1 с</w:t>
            </w:r>
            <w:r w:rsidRPr="00F0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ентября</w:t>
            </w:r>
          </w:p>
        </w:tc>
        <w:tc>
          <w:tcPr>
            <w:tcW w:w="3979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F071DD" w:rsidRPr="00F071DD" w:rsidRDefault="00F071DD" w:rsidP="00F071D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 преемственности в обучении, воспитании и развитии детей между детскими дошкольными учреждениями и начальной  общей ступенью образования.</w:t>
            </w:r>
          </w:p>
          <w:p w:rsidR="00F071DD" w:rsidRPr="00F071DD" w:rsidRDefault="00F071DD" w:rsidP="00F071D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071DD" w:rsidRPr="00F071DD" w:rsidRDefault="00F071DD" w:rsidP="00F071DD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1DD" w:rsidRPr="00F071DD" w:rsidTr="007012E0">
        <w:trPr>
          <w:tblCellSpacing w:w="0" w:type="dxa"/>
          <w:jc w:val="center"/>
        </w:trPr>
        <w:tc>
          <w:tcPr>
            <w:tcW w:w="4007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F071DD" w:rsidRPr="00F071DD" w:rsidRDefault="00A76559" w:rsidP="00F071DD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655387" cy="1768415"/>
                  <wp:effectExtent l="19050" t="0" r="0" b="0"/>
                  <wp:docPr id="2" name="Рисунок 1" descr="C:\Users\TOSHIBA\Desktop\359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SHIBA\Desktop\359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431" cy="1769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 w:themeFill="background1"/>
            <w:vAlign w:val="center"/>
            <w:hideMark/>
          </w:tcPr>
          <w:p w:rsidR="00BF585F" w:rsidRPr="00BF585F" w:rsidRDefault="00BF585F" w:rsidP="00BF585F">
            <w:pPr>
              <w:shd w:val="clear" w:color="auto" w:fill="FFFFFF" w:themeFill="background1"/>
              <w:spacing w:after="143" w:line="240" w:lineRule="auto"/>
              <w:jc w:val="center"/>
              <w:rPr>
                <w:rFonts w:ascii="Times New Roman" w:eastAsia="Times New Roman" w:hAnsi="Times New Roman" w:cs="Times New Roman"/>
                <w:color w:val="2E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0000"/>
                <w:sz w:val="19"/>
                <w:szCs w:val="19"/>
                <w:lang w:eastAsia="ru-RU"/>
              </w:rPr>
              <w:t>Г</w:t>
            </w:r>
            <w:r w:rsidRPr="00BF585F">
              <w:rPr>
                <w:rFonts w:ascii="Times New Roman" w:eastAsia="Times New Roman" w:hAnsi="Times New Roman" w:cs="Times New Roman"/>
                <w:color w:val="2E0000"/>
                <w:sz w:val="19"/>
                <w:szCs w:val="19"/>
                <w:lang w:eastAsia="ru-RU"/>
              </w:rPr>
              <w:t>осударственное бюджетное учреждение культуры Тверской области</w:t>
            </w:r>
          </w:p>
          <w:p w:rsidR="00BF585F" w:rsidRPr="007012E0" w:rsidRDefault="00BF585F" w:rsidP="00BF585F">
            <w:pPr>
              <w:shd w:val="clear" w:color="auto" w:fill="FFFFFF" w:themeFill="background1"/>
              <w:spacing w:after="136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2E0000"/>
                <w:sz w:val="26"/>
                <w:szCs w:val="26"/>
                <w:lang w:eastAsia="ru-RU"/>
              </w:rPr>
            </w:pPr>
            <w:r w:rsidRPr="007012E0">
              <w:rPr>
                <w:rFonts w:ascii="Times New Roman" w:eastAsia="Times New Roman" w:hAnsi="Times New Roman" w:cs="Times New Roman"/>
                <w:bCs/>
                <w:color w:val="2E0000"/>
                <w:sz w:val="26"/>
                <w:szCs w:val="26"/>
                <w:lang w:eastAsia="ru-RU"/>
              </w:rPr>
              <w:t>"Тверской государственный театр кукол"</w:t>
            </w:r>
          </w:p>
          <w:p w:rsidR="00F071DD" w:rsidRPr="00EF29F7" w:rsidRDefault="00BF585F" w:rsidP="00BF585F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ru-RU"/>
              </w:rPr>
            </w:pPr>
            <w:r w:rsidRPr="00EF29F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http://teatrkukoltver.ru</w:t>
            </w:r>
          </w:p>
        </w:tc>
        <w:tc>
          <w:tcPr>
            <w:tcW w:w="3642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F071DD" w:rsidRPr="003C671F" w:rsidRDefault="003C671F" w:rsidP="003C671F">
            <w:pPr>
              <w:pStyle w:val="ae"/>
              <w:numPr>
                <w:ilvl w:val="0"/>
                <w:numId w:val="7"/>
              </w:numPr>
              <w:spacing w:before="27" w:after="27" w:line="240" w:lineRule="auto"/>
              <w:ind w:left="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театра в театральном сезоне</w:t>
            </w:r>
          </w:p>
          <w:p w:rsidR="003C671F" w:rsidRPr="003C671F" w:rsidRDefault="003C671F" w:rsidP="003C671F">
            <w:pPr>
              <w:pStyle w:val="ae"/>
              <w:numPr>
                <w:ilvl w:val="0"/>
                <w:numId w:val="7"/>
              </w:numPr>
              <w:spacing w:before="27" w:after="27" w:line="240" w:lineRule="auto"/>
              <w:ind w:left="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  <w:p w:rsidR="003C671F" w:rsidRPr="00F071DD" w:rsidRDefault="003C671F" w:rsidP="00F071D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F071DD" w:rsidRPr="003C671F" w:rsidRDefault="003C671F" w:rsidP="00F071D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Приобщение </w:t>
            </w:r>
            <w:r w:rsidRPr="009234BA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детей</w:t>
            </w:r>
            <w:r w:rsidRPr="003C67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к одному из направлений искусства – театру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разностороннего развития, социализации личности</w:t>
            </w:r>
          </w:p>
        </w:tc>
      </w:tr>
      <w:tr w:rsidR="00BF585F" w:rsidRPr="00F071DD" w:rsidTr="007012E0">
        <w:trPr>
          <w:trHeight w:val="2733"/>
          <w:tblCellSpacing w:w="0" w:type="dxa"/>
          <w:jc w:val="center"/>
        </w:trPr>
        <w:tc>
          <w:tcPr>
            <w:tcW w:w="4007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BF585F" w:rsidRDefault="00BF585F" w:rsidP="00F071DD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466975" cy="1845945"/>
                  <wp:effectExtent l="19050" t="0" r="9525" b="0"/>
                  <wp:docPr id="18" name="Рисунок 3" descr="C:\Users\TOSHIBA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OSHIBA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BF585F" w:rsidRPr="00F071DD" w:rsidRDefault="00BF585F" w:rsidP="00F071DD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5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 w:themeFill="background1"/>
              </w:rPr>
              <w:t>Государственное бюджетное учреждение дополнительного образования</w:t>
            </w:r>
            <w:r w:rsidRPr="00BF585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 w:themeFill="background1"/>
              </w:rPr>
              <w:br/>
              <w:t>"Областная станция юных натуралистов Тверской области</w:t>
            </w:r>
            <w:r w:rsidRPr="00BF585F">
              <w:rPr>
                <w:rFonts w:ascii="Times New Roman" w:hAnsi="Times New Roman" w:cs="Times New Roman"/>
                <w:bCs/>
                <w:iCs/>
                <w:color w:val="115EAB"/>
                <w:sz w:val="24"/>
                <w:szCs w:val="24"/>
                <w:shd w:val="clear" w:color="auto" w:fill="DCF6FF"/>
              </w:rPr>
              <w:t>"</w:t>
            </w:r>
            <w:r>
              <w:rPr>
                <w:rFonts w:ascii="Times New Roman" w:hAnsi="Times New Roman" w:cs="Times New Roman"/>
                <w:bCs/>
                <w:iCs/>
                <w:color w:val="115EAB"/>
                <w:sz w:val="24"/>
                <w:szCs w:val="24"/>
                <w:shd w:val="clear" w:color="auto" w:fill="DCF6FF"/>
              </w:rPr>
              <w:t xml:space="preserve"> </w:t>
            </w:r>
            <w:hyperlink r:id="rId9" w:history="1">
              <w:r w:rsidRPr="00EF29F7">
                <w:rPr>
                  <w:rStyle w:val="a5"/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lang w:eastAsia="ru-RU"/>
                </w:rPr>
                <w:t>http://unattver.narod.r</w:t>
              </w:r>
              <w:r w:rsidRPr="00D6322E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u</w:t>
              </w:r>
            </w:hyperlink>
          </w:p>
        </w:tc>
        <w:tc>
          <w:tcPr>
            <w:tcW w:w="3642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BF585F" w:rsidRPr="003C671F" w:rsidRDefault="003C671F" w:rsidP="003C671F">
            <w:pPr>
              <w:pStyle w:val="ae"/>
              <w:numPr>
                <w:ilvl w:val="0"/>
                <w:numId w:val="8"/>
              </w:numPr>
              <w:spacing w:before="27" w:after="27" w:line="240" w:lineRule="auto"/>
              <w:ind w:left="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Обзорные тематические экскурсии</w:t>
            </w:r>
          </w:p>
          <w:p w:rsidR="003C671F" w:rsidRPr="003C671F" w:rsidRDefault="003C671F" w:rsidP="003C671F">
            <w:pPr>
              <w:pStyle w:val="ae"/>
              <w:numPr>
                <w:ilvl w:val="0"/>
                <w:numId w:val="8"/>
              </w:numPr>
              <w:spacing w:before="27" w:after="27" w:line="240" w:lineRule="auto"/>
              <w:ind w:left="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классы</w:t>
            </w:r>
          </w:p>
          <w:p w:rsidR="003C671F" w:rsidRPr="003C671F" w:rsidRDefault="003C671F" w:rsidP="003C671F">
            <w:pPr>
              <w:pStyle w:val="ae"/>
              <w:numPr>
                <w:ilvl w:val="0"/>
                <w:numId w:val="8"/>
              </w:numPr>
              <w:spacing w:before="27" w:after="27" w:line="240" w:lineRule="auto"/>
              <w:ind w:left="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</w:t>
            </w:r>
            <w:proofErr w:type="gramEnd"/>
            <w:r w:rsidRPr="003C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</w:t>
            </w:r>
          </w:p>
        </w:tc>
        <w:tc>
          <w:tcPr>
            <w:tcW w:w="3979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BF585F" w:rsidRPr="00F071DD" w:rsidRDefault="00A86DC5" w:rsidP="00F071D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образование,   духовно-нравственное развитие,  создание условий для разностороннего развития, социализации личности</w:t>
            </w:r>
          </w:p>
        </w:tc>
      </w:tr>
      <w:tr w:rsidR="00F071DD" w:rsidRPr="00F071DD" w:rsidTr="007012E0">
        <w:trPr>
          <w:tblCellSpacing w:w="0" w:type="dxa"/>
          <w:jc w:val="center"/>
        </w:trPr>
        <w:tc>
          <w:tcPr>
            <w:tcW w:w="4007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F071DD" w:rsidRPr="00F071DD" w:rsidRDefault="002B2657" w:rsidP="00F0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1971127" cy="1534485"/>
                  <wp:effectExtent l="19050" t="0" r="0" b="0"/>
                  <wp:docPr id="22" name="Рисунок 7" descr="C:\Users\TOSHIBA\Desktop\Без назван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OSHIBA\Desktop\Без назван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813" cy="1535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B2657" w:rsidRPr="002B2657" w:rsidRDefault="002B2657" w:rsidP="00F071DD">
            <w:pPr>
              <w:spacing w:before="27" w:after="27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2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Центральная городская библиотека им. А. И. Герцена</w:t>
            </w:r>
          </w:p>
          <w:p w:rsidR="00F071DD" w:rsidRPr="00EF29F7" w:rsidRDefault="00370C7D" w:rsidP="00F071DD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hyperlink r:id="rId11" w:history="1">
              <w:r w:rsidR="002B2657" w:rsidRPr="00EF29F7">
                <w:rPr>
                  <w:rStyle w:val="a5"/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lang w:eastAsia="ru-RU"/>
                </w:rPr>
                <w:t>http://www.mbstver.ru/</w:t>
              </w:r>
            </w:hyperlink>
          </w:p>
        </w:tc>
        <w:tc>
          <w:tcPr>
            <w:tcW w:w="3642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F071DD" w:rsidRPr="00F071DD" w:rsidRDefault="00F071DD" w:rsidP="00F071D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Экскурсии</w:t>
            </w:r>
          </w:p>
          <w:p w:rsidR="00F071DD" w:rsidRPr="00F071DD" w:rsidRDefault="00F071DD" w:rsidP="00F071D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Тематические встречи, развлечения</w:t>
            </w:r>
          </w:p>
          <w:p w:rsidR="00F071DD" w:rsidRPr="00F071DD" w:rsidRDefault="00F071DD" w:rsidP="00F071D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Участие сотрудников библиотеки в педагогических советах</w:t>
            </w:r>
          </w:p>
          <w:p w:rsidR="007012E0" w:rsidRDefault="00F071DD" w:rsidP="00F071D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Совместный проект</w:t>
            </w:r>
          </w:p>
          <w:p w:rsidR="00F071DD" w:rsidRPr="00F071DD" w:rsidRDefault="00F071DD" w:rsidP="00F071D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"Почитаем, поиграем"</w:t>
            </w:r>
          </w:p>
        </w:tc>
        <w:tc>
          <w:tcPr>
            <w:tcW w:w="3979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F071DD" w:rsidRPr="00F071DD" w:rsidRDefault="00F071DD" w:rsidP="00F071D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интереса  детей к чтению.</w:t>
            </w:r>
          </w:p>
          <w:p w:rsidR="00F071DD" w:rsidRPr="00F071DD" w:rsidRDefault="00F071DD" w:rsidP="00F071D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разными видами книг, с организацией работы библиотеки.</w:t>
            </w:r>
          </w:p>
          <w:p w:rsidR="00F071DD" w:rsidRPr="00F071DD" w:rsidRDefault="00F071DD" w:rsidP="00F071D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детей к художественной литературе, посредством игры и совместного творческого сотрудничества всех участников образовательного процесса.</w:t>
            </w:r>
          </w:p>
          <w:p w:rsidR="00F071DD" w:rsidRPr="00F071DD" w:rsidRDefault="00F071DD" w:rsidP="00F071D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познавательного интереса.</w:t>
            </w:r>
          </w:p>
          <w:p w:rsidR="00F071DD" w:rsidRPr="00F071DD" w:rsidRDefault="00B67422" w:rsidP="00F071D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</w:t>
            </w:r>
            <w:r w:rsidR="00F071DD" w:rsidRPr="00F0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любознательности.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71DD" w:rsidRPr="00F0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общей культуры детей</w:t>
            </w:r>
          </w:p>
          <w:p w:rsidR="00F071DD" w:rsidRPr="00F071DD" w:rsidRDefault="00F071DD" w:rsidP="00B67422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1DD" w:rsidRPr="00F071DD" w:rsidTr="007012E0">
        <w:trPr>
          <w:tblCellSpacing w:w="0" w:type="dxa"/>
          <w:jc w:val="center"/>
        </w:trPr>
        <w:tc>
          <w:tcPr>
            <w:tcW w:w="4007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F071DD" w:rsidRPr="00F071DD" w:rsidRDefault="00841BF8" w:rsidP="00F071DD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139315" cy="2139315"/>
                  <wp:effectExtent l="19050" t="0" r="0" b="0"/>
                  <wp:docPr id="19" name="Рисунок 4" descr="C:\Users\TOSHIBA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OSHIBA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315" cy="2139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F071DD" w:rsidRPr="00F071DD" w:rsidRDefault="00841BF8" w:rsidP="00F071DD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школа искусств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им.В.В.Андреева</w:t>
            </w:r>
            <w:proofErr w:type="spellEnd"/>
          </w:p>
          <w:p w:rsidR="00F071DD" w:rsidRPr="00EF29F7" w:rsidRDefault="00F071DD" w:rsidP="00F071DD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EF29F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  <w:p w:rsidR="00F071DD" w:rsidRPr="00F071DD" w:rsidRDefault="00841BF8" w:rsidP="00F071DD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9F7">
              <w:rPr>
                <w:color w:val="002060"/>
              </w:rPr>
              <w:t xml:space="preserve"> </w:t>
            </w:r>
            <w:r w:rsidRPr="00EF29F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ru-RU"/>
              </w:rPr>
              <w:t>http://3musictver.org</w:t>
            </w:r>
          </w:p>
        </w:tc>
        <w:tc>
          <w:tcPr>
            <w:tcW w:w="3642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F071DD" w:rsidRPr="00A86DC5" w:rsidRDefault="00F071DD" w:rsidP="00A86DC5">
            <w:pPr>
              <w:pStyle w:val="ae"/>
              <w:numPr>
                <w:ilvl w:val="0"/>
                <w:numId w:val="5"/>
              </w:numPr>
              <w:spacing w:before="27" w:after="27" w:line="240" w:lineRule="auto"/>
              <w:ind w:left="197" w:hanging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в </w:t>
            </w:r>
            <w:r w:rsidR="00B67422" w:rsidRPr="00A8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школу</w:t>
            </w:r>
          </w:p>
          <w:p w:rsidR="00A86DC5" w:rsidRPr="00A86DC5" w:rsidRDefault="00A86DC5" w:rsidP="00A86DC5">
            <w:pPr>
              <w:pStyle w:val="ae"/>
              <w:numPr>
                <w:ilvl w:val="0"/>
                <w:numId w:val="5"/>
              </w:numPr>
              <w:spacing w:before="27" w:after="27" w:line="240" w:lineRule="auto"/>
              <w:ind w:left="197" w:hanging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</w:p>
          <w:p w:rsidR="00A86DC5" w:rsidRPr="00A86DC5" w:rsidRDefault="00A86DC5" w:rsidP="00A86DC5">
            <w:pPr>
              <w:pStyle w:val="ae"/>
              <w:numPr>
                <w:ilvl w:val="0"/>
                <w:numId w:val="5"/>
              </w:numPr>
              <w:spacing w:before="27" w:after="27" w:line="240" w:lineRule="auto"/>
              <w:ind w:left="197" w:hanging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Концерты</w:t>
            </w:r>
          </w:p>
          <w:p w:rsidR="00A86DC5" w:rsidRPr="00A86DC5" w:rsidRDefault="00A86DC5" w:rsidP="00A86DC5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1DD" w:rsidRPr="00A86DC5" w:rsidRDefault="00F071DD" w:rsidP="00A86DC5">
            <w:pPr>
              <w:spacing w:before="27" w:after="27" w:line="240" w:lineRule="auto"/>
              <w:ind w:left="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F071DD" w:rsidRPr="00A86DC5" w:rsidRDefault="00F071DD" w:rsidP="00F071D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Приобщение к культурно-эстетическим ценностям, обогащение представлений о </w:t>
            </w:r>
            <w:r w:rsidR="00B67422" w:rsidRPr="00A8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музыкальном </w:t>
            </w:r>
            <w:r w:rsidRPr="00A8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мире; развитие познава</w:t>
            </w:r>
            <w:r w:rsidR="00A86DC5" w:rsidRPr="00A8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тельных интересов; побуждение к </w:t>
            </w:r>
            <w:r w:rsidRPr="00A8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творческой  деятельности.</w:t>
            </w:r>
          </w:p>
          <w:p w:rsidR="00F071DD" w:rsidRPr="00A86DC5" w:rsidRDefault="00F071DD" w:rsidP="00F071D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5CA8" w:rsidRPr="00F071DD" w:rsidTr="007012E0">
        <w:trPr>
          <w:tblCellSpacing w:w="0" w:type="dxa"/>
          <w:jc w:val="center"/>
        </w:trPr>
        <w:tc>
          <w:tcPr>
            <w:tcW w:w="4007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445CA8" w:rsidRDefault="00445CA8" w:rsidP="00F071DD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06565" cy="1718434"/>
                  <wp:effectExtent l="19050" t="0" r="3235" b="0"/>
                  <wp:docPr id="24" name="Рисунок 1" descr="ÐÐ°ÑÑÐ¸Ð½ÐºÐ¸ Ð¿Ð¾ Ð·Ð°Ð¿ÑÐ¾ÑÑ Ð¤ÐÐ¢Ð Ð¨ÐÐÐÐ ÐÐ¡ÐÐ£Ð¡Ð¡Ð¢Ð ÐÐ ÐÐ£Ð¡ÐÐ ÐÐ¡ÐÐÐÐ Ð¢ÐÐÐ Ð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¤ÐÐ¢Ð Ð¨ÐÐÐÐ ÐÐ¡ÐÐ£Ð¡Ð¡Ð¢Ð ÐÐ ÐÐ£Ð¡ÐÐ ÐÐ¡ÐÐÐÐ Ð¢ÐÐÐ Ð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892" cy="1723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5CA8" w:rsidRDefault="00445CA8" w:rsidP="00F071DD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445CA8" w:rsidRDefault="00445CA8" w:rsidP="00F071DD">
            <w:pPr>
              <w:spacing w:before="27" w:after="27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45CA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Детская школа искусств №1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                     </w:t>
            </w:r>
            <w:r w:rsidRPr="00445CA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им. М.П. Мусоргского</w:t>
            </w:r>
          </w:p>
          <w:p w:rsidR="00445CA8" w:rsidRPr="00EF29F7" w:rsidRDefault="00445CA8" w:rsidP="00F071DD">
            <w:pPr>
              <w:spacing w:before="27" w:after="27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shd w:val="clear" w:color="auto" w:fill="FFFFFF"/>
              </w:rPr>
            </w:pPr>
            <w:r w:rsidRPr="00EF29F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shd w:val="clear" w:color="auto" w:fill="FFFFFF"/>
              </w:rPr>
              <w:t>http://music69.ru</w:t>
            </w:r>
          </w:p>
          <w:p w:rsidR="00445CA8" w:rsidRPr="00445CA8" w:rsidRDefault="00445CA8" w:rsidP="00F071DD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445CA8" w:rsidRPr="00A86DC5" w:rsidRDefault="00445CA8" w:rsidP="005723E2">
            <w:pPr>
              <w:pStyle w:val="ae"/>
              <w:numPr>
                <w:ilvl w:val="0"/>
                <w:numId w:val="5"/>
              </w:numPr>
              <w:spacing w:before="27" w:after="27" w:line="240" w:lineRule="auto"/>
              <w:ind w:left="197" w:hanging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школу</w:t>
            </w:r>
          </w:p>
          <w:p w:rsidR="00445CA8" w:rsidRPr="00A86DC5" w:rsidRDefault="00445CA8" w:rsidP="005723E2">
            <w:pPr>
              <w:pStyle w:val="ae"/>
              <w:numPr>
                <w:ilvl w:val="0"/>
                <w:numId w:val="5"/>
              </w:numPr>
              <w:spacing w:before="27" w:after="27" w:line="240" w:lineRule="auto"/>
              <w:ind w:left="197" w:hanging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</w:p>
          <w:p w:rsidR="00445CA8" w:rsidRPr="00A86DC5" w:rsidRDefault="00445CA8" w:rsidP="005723E2">
            <w:pPr>
              <w:pStyle w:val="ae"/>
              <w:numPr>
                <w:ilvl w:val="0"/>
                <w:numId w:val="5"/>
              </w:numPr>
              <w:spacing w:before="27" w:after="27" w:line="240" w:lineRule="auto"/>
              <w:ind w:left="197" w:hanging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Концерты</w:t>
            </w:r>
          </w:p>
          <w:p w:rsidR="00445CA8" w:rsidRPr="00A86DC5" w:rsidRDefault="00445CA8" w:rsidP="005723E2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5CA8" w:rsidRPr="00A86DC5" w:rsidRDefault="00445CA8" w:rsidP="005723E2">
            <w:pPr>
              <w:spacing w:before="27" w:after="27" w:line="240" w:lineRule="auto"/>
              <w:ind w:left="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445CA8" w:rsidRPr="00A86DC5" w:rsidRDefault="00445CA8" w:rsidP="005723E2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культурно-эстетическим ценностям, обогащение представлений о  музыкальном мире; развитие познавательных интересов; побуждение к творческой  деятельности.</w:t>
            </w:r>
          </w:p>
          <w:p w:rsidR="00445CA8" w:rsidRPr="00A86DC5" w:rsidRDefault="00445CA8" w:rsidP="005723E2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5CA8" w:rsidRPr="00F071DD" w:rsidTr="007012E0">
        <w:trPr>
          <w:tblCellSpacing w:w="0" w:type="dxa"/>
          <w:jc w:val="center"/>
        </w:trPr>
        <w:tc>
          <w:tcPr>
            <w:tcW w:w="4007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445CA8" w:rsidRPr="00F071DD" w:rsidRDefault="00445CA8" w:rsidP="00F071DD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2466975" cy="1845945"/>
                  <wp:effectExtent l="19050" t="0" r="9525" b="0"/>
                  <wp:docPr id="3" name="Рисунок 5" descr="C:\Users\TOSHIBA\Desktop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OSHIBA\Desktop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445CA8" w:rsidRPr="00F071DD" w:rsidRDefault="00445CA8" w:rsidP="00F071DD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Тверской государственный  университет»</w:t>
            </w:r>
          </w:p>
          <w:p w:rsidR="00445CA8" w:rsidRPr="00EF29F7" w:rsidRDefault="00445CA8" w:rsidP="00F071DD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ru-RU"/>
              </w:rPr>
            </w:pPr>
            <w:r w:rsidRPr="00EF29F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https://www.tversu.ru</w:t>
            </w:r>
            <w:r w:rsidRPr="00EF29F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3642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3C671F" w:rsidRPr="003C671F" w:rsidRDefault="009234BA" w:rsidP="007012E0">
            <w:pPr>
              <w:pStyle w:val="ae"/>
              <w:numPr>
                <w:ilvl w:val="0"/>
                <w:numId w:val="9"/>
              </w:numPr>
              <w:shd w:val="clear" w:color="auto" w:fill="FFFFFF"/>
              <w:tabs>
                <w:tab w:val="left" w:pos="62"/>
              </w:tabs>
              <w:spacing w:before="10" w:line="240" w:lineRule="auto"/>
              <w:ind w:left="346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</w:t>
            </w:r>
            <w:r w:rsidR="003C671F" w:rsidRPr="003C671F">
              <w:rPr>
                <w:rFonts w:ascii="Times New Roman" w:eastAsia="Times New Roman" w:hAnsi="Times New Roman"/>
                <w:sz w:val="24"/>
                <w:szCs w:val="24"/>
              </w:rPr>
              <w:t xml:space="preserve"> экспериментальных исследований, </w:t>
            </w:r>
            <w:r w:rsidR="003C671F" w:rsidRPr="003C671F">
              <w:rPr>
                <w:rFonts w:ascii="Times New Roman" w:hAnsi="Times New Roman"/>
                <w:sz w:val="24"/>
                <w:szCs w:val="24"/>
              </w:rPr>
              <w:t xml:space="preserve"> прикладных, методических работ в области психологии и педагогики дошкольного образования;</w:t>
            </w:r>
          </w:p>
          <w:p w:rsidR="003C671F" w:rsidRPr="003C671F" w:rsidRDefault="009234BA" w:rsidP="007012E0">
            <w:pPr>
              <w:pStyle w:val="ae"/>
              <w:numPr>
                <w:ilvl w:val="0"/>
                <w:numId w:val="9"/>
              </w:numPr>
              <w:shd w:val="clear" w:color="auto" w:fill="FFFFFF"/>
              <w:tabs>
                <w:tab w:val="left" w:pos="62"/>
              </w:tabs>
              <w:spacing w:before="10" w:line="240" w:lineRule="auto"/>
              <w:ind w:left="346" w:right="19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Внедрение</w:t>
            </w:r>
            <w:r w:rsidR="003C671F" w:rsidRPr="003C671F">
              <w:rPr>
                <w:rFonts w:ascii="Times New Roman" w:eastAsia="Times New Roman" w:hAnsi="Times New Roman"/>
                <w:sz w:val="24"/>
                <w:szCs w:val="24"/>
              </w:rPr>
              <w:t xml:space="preserve"> результатов научных исследований в практическую деятельность;</w:t>
            </w:r>
          </w:p>
          <w:p w:rsidR="00445CA8" w:rsidRPr="007012E0" w:rsidRDefault="009234BA" w:rsidP="007012E0">
            <w:pPr>
              <w:pStyle w:val="ae"/>
              <w:numPr>
                <w:ilvl w:val="0"/>
                <w:numId w:val="9"/>
              </w:numPr>
              <w:shd w:val="clear" w:color="auto" w:fill="FFFFFF"/>
              <w:tabs>
                <w:tab w:val="left" w:pos="62"/>
              </w:tabs>
              <w:spacing w:before="10" w:line="240" w:lineRule="auto"/>
              <w:ind w:left="346" w:right="19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7012E0">
              <w:rPr>
                <w:rFonts w:ascii="Times New Roman" w:eastAsia="Times New Roman" w:hAnsi="Times New Roman"/>
                <w:sz w:val="24"/>
                <w:szCs w:val="24"/>
              </w:rPr>
              <w:t>одготовка</w:t>
            </w:r>
            <w:r w:rsidR="003C671F" w:rsidRPr="003C671F">
              <w:rPr>
                <w:rFonts w:ascii="Times New Roman" w:eastAsia="Times New Roman" w:hAnsi="Times New Roman"/>
                <w:sz w:val="24"/>
                <w:szCs w:val="24"/>
              </w:rPr>
              <w:t xml:space="preserve"> совместных публикации в научных российских и зарубежных журналах, сборниках статей и материалов научно-практических конференций</w:t>
            </w:r>
          </w:p>
        </w:tc>
        <w:tc>
          <w:tcPr>
            <w:tcW w:w="3979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445CA8" w:rsidRPr="00A86DC5" w:rsidRDefault="00445CA8" w:rsidP="00A86D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6DC5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качества научно-исследовательской работы и инновационной деятельности УНЛ и ДОУ по психолого-педагогической тематике. </w:t>
            </w:r>
          </w:p>
          <w:p w:rsidR="00445CA8" w:rsidRPr="00F071DD" w:rsidRDefault="00445CA8" w:rsidP="00F071D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CA8" w:rsidRPr="00F071DD" w:rsidTr="007012E0">
        <w:trPr>
          <w:tblCellSpacing w:w="0" w:type="dxa"/>
          <w:jc w:val="center"/>
        </w:trPr>
        <w:tc>
          <w:tcPr>
            <w:tcW w:w="4007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445CA8" w:rsidRPr="00F071DD" w:rsidRDefault="00445CA8" w:rsidP="00F071DD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579370" cy="1768475"/>
                  <wp:effectExtent l="19050" t="0" r="0" b="0"/>
                  <wp:docPr id="5" name="Рисунок 8" descr="C:\Users\TOSHIBA\Desktop\Без названия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OSHIBA\Desktop\Без названия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370" cy="176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445CA8" w:rsidRPr="009234BA" w:rsidRDefault="00445CA8" w:rsidP="00F071DD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4B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Государственное бюджетное учреждение культуры </w:t>
            </w:r>
            <w:r w:rsidR="007012E0" w:rsidRPr="009234B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               </w:t>
            </w:r>
            <w:r w:rsidRPr="009234B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Тверской области </w:t>
            </w:r>
            <w:r w:rsidR="007012E0" w:rsidRPr="009234B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                                    </w:t>
            </w:r>
            <w:r w:rsidRPr="009234B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"Тверская областная картинная</w:t>
            </w:r>
            <w:r w:rsidRPr="009234BA">
              <w:rPr>
                <w:rStyle w:val="a4"/>
                <w:rFonts w:ascii="Lucida Sans Unicode" w:hAnsi="Lucida Sans Unicode" w:cs="Lucida Sans Unicode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9234B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галерея"  (ГБУК ТОКГ</w:t>
            </w:r>
            <w:r w:rsidRPr="009234BA">
              <w:rPr>
                <w:rStyle w:val="a4"/>
                <w:rFonts w:ascii="Lucida Sans Unicode" w:hAnsi="Lucida Sans Unicode" w:cs="Lucida Sans Unicode"/>
                <w:sz w:val="18"/>
                <w:szCs w:val="18"/>
                <w:bdr w:val="none" w:sz="0" w:space="0" w:color="auto" w:frame="1"/>
              </w:rPr>
              <w:t>)</w:t>
            </w:r>
          </w:p>
          <w:p w:rsidR="00445CA8" w:rsidRPr="00EF29F7" w:rsidRDefault="00445CA8" w:rsidP="002B2657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u w:val="single"/>
                <w:lang w:eastAsia="ru-RU"/>
              </w:rPr>
            </w:pPr>
            <w:r w:rsidRPr="00EF29F7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u w:val="single"/>
                <w:lang w:eastAsia="ru-RU"/>
              </w:rPr>
              <w:t>http://</w:t>
            </w:r>
            <w:r w:rsidRPr="00EF29F7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u w:val="single"/>
                <w:lang w:eastAsia="ru-RU"/>
              </w:rPr>
              <w:t>gallery.tver.ru</w:t>
            </w:r>
          </w:p>
        </w:tc>
        <w:tc>
          <w:tcPr>
            <w:tcW w:w="3642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7012E0" w:rsidRPr="00BD2B49" w:rsidRDefault="007012E0" w:rsidP="00BD2B49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204" w:hanging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 занятий  раздела « Мы входим в   мир прекрасного»</w:t>
            </w:r>
          </w:p>
          <w:p w:rsidR="007012E0" w:rsidRPr="00BD2B49" w:rsidRDefault="007012E0" w:rsidP="00BD2B49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204" w:hanging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</w:t>
            </w:r>
          </w:p>
          <w:p w:rsidR="007012E0" w:rsidRPr="00BD2B49" w:rsidRDefault="007012E0" w:rsidP="00BD2B49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204" w:hanging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  <w:r w:rsidR="00BD2B49" w:rsidRPr="00BD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педагогов ДОУ</w:t>
            </w:r>
          </w:p>
          <w:p w:rsidR="00445CA8" w:rsidRPr="007012E0" w:rsidRDefault="00445CA8" w:rsidP="00BD2B49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204" w:hanging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праздники, музыкально-театрализованные представления, тематические развлечения.</w:t>
            </w:r>
          </w:p>
        </w:tc>
        <w:tc>
          <w:tcPr>
            <w:tcW w:w="3979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445CA8" w:rsidRPr="00F071DD" w:rsidRDefault="007012E0" w:rsidP="007012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визуального и вербального мышления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 , формирования  творческих способностей, зрительной  музейно культуры ребенка на основе разработанных методик в рамках реализации  музейно - педагогической программы «Здравствуй музей»</w:t>
            </w:r>
          </w:p>
        </w:tc>
      </w:tr>
      <w:tr w:rsidR="00445CA8" w:rsidRPr="00F071DD" w:rsidTr="007012E0">
        <w:trPr>
          <w:tblCellSpacing w:w="0" w:type="dxa"/>
          <w:jc w:val="center"/>
        </w:trPr>
        <w:tc>
          <w:tcPr>
            <w:tcW w:w="4007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445CA8" w:rsidRPr="00F071DD" w:rsidRDefault="00445CA8" w:rsidP="00F071DD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6270" cy="1906270"/>
                  <wp:effectExtent l="19050" t="0" r="0" b="0"/>
                  <wp:docPr id="8" name="Рисунок 1" descr="Ð¡Ð½Ð¸Ð¼Ð¾Ðº ÑÐ´ÐµÐ»Ð°Ð½ Ð² ÐÐ¾Ð¶Ð°ÑÐ½Ð°Ñ ÑÐ°ÑÑÑ â4 Ð¿Ð¾Ð»ÑÐ·Ð¾Ð²Ð°ÑÐµÐ»ÐµÐ¼ Sasha P. 8/4/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¡Ð½Ð¸Ð¼Ð¾Ðº ÑÐ´ÐµÐ»Ð°Ð½ Ð² ÐÐ¾Ð¶Ð°ÑÐ½Ð°Ñ ÑÐ°ÑÑÑ â4 Ð¿Ð¾Ð»ÑÐ·Ð¾Ð²Ð°ÑÐµÐ»ÐµÐ¼ Sasha P. 8/4/2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90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445CA8" w:rsidRPr="007012E0" w:rsidRDefault="00445CA8" w:rsidP="00B67422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Пожарно-спасательная </w:t>
            </w:r>
            <w:r w:rsidRPr="007012E0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часть</w:t>
            </w:r>
            <w:r w:rsidR="007012E0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             </w:t>
            </w:r>
            <w:r w:rsidRPr="00701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№ 4 ФГКУ "13 ОФПС                          по </w:t>
            </w:r>
            <w:r w:rsidRPr="007012E0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Тверской </w:t>
            </w:r>
            <w:r w:rsidRPr="00701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области"</w:t>
            </w:r>
          </w:p>
        </w:tc>
        <w:tc>
          <w:tcPr>
            <w:tcW w:w="3642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445CA8" w:rsidRPr="00F071DD" w:rsidRDefault="00445CA8" w:rsidP="00F071D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Экскурсии</w:t>
            </w:r>
          </w:p>
          <w:p w:rsidR="00445CA8" w:rsidRPr="00F071DD" w:rsidRDefault="00445CA8" w:rsidP="00F071D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Совместные тренировки по эвакуации</w:t>
            </w:r>
          </w:p>
          <w:p w:rsidR="00445CA8" w:rsidRPr="00F071DD" w:rsidRDefault="00445CA8" w:rsidP="00F071D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Беседы сотрудников пожарной охраны с детьми</w:t>
            </w:r>
          </w:p>
        </w:tc>
        <w:tc>
          <w:tcPr>
            <w:tcW w:w="3979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445CA8" w:rsidRPr="00F071DD" w:rsidRDefault="00445CA8" w:rsidP="00F071D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целостного представление культуры пожарной безопасности; знакомство с работой пожарных, с современной спасательной техникой,  защитной одеждой, оборудованием пожарных; привитие навыков безопасного поведения</w:t>
            </w:r>
            <w:r w:rsidRPr="00F07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5CA8" w:rsidRPr="00F071DD" w:rsidTr="007012E0">
        <w:trPr>
          <w:tblCellSpacing w:w="0" w:type="dxa"/>
          <w:jc w:val="center"/>
        </w:trPr>
        <w:tc>
          <w:tcPr>
            <w:tcW w:w="4007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445CA8" w:rsidRPr="00F071DD" w:rsidRDefault="00D471CB" w:rsidP="00F071DD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906270" cy="1906270"/>
                  <wp:effectExtent l="19050" t="0" r="0" b="0"/>
                  <wp:docPr id="28" name="Рисунок 10" descr="ÐÐ°ÑÑÐ¸Ð½ÐºÐ¸ Ð¿Ð¾ Ð·Ð°Ð¿ÑÐ¾ÑÑ ÐÐ¢ÐÐÐÐÐÐÐ ÐÐÐÐÐ¦ÐÐ ÐÐ Ð¦ÐÐÐ¢Ð ÐÐÐ¬ÐÐÐÐ£ Ð ÐÐÐÐÐ£ Ð Ð¢ÐÐÐ Ð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Ð°ÑÑÐ¸Ð½ÐºÐ¸ Ð¿Ð¾ Ð·Ð°Ð¿ÑÐ¾ÑÑ ÐÐ¢ÐÐÐÐÐÐÐ ÐÐÐÐÐ¦ÐÐ ÐÐ Ð¦ÐÐÐ¢Ð ÐÐÐ¬ÐÐÐÐ£ Ð ÐÐÐÐÐ£ Ð Ð¢ÐÐÐ Ð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90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445CA8" w:rsidRDefault="003C671F" w:rsidP="00F071DD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Центральный отдел </w:t>
            </w:r>
            <w:r w:rsidR="00445CA8" w:rsidRPr="00F0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="00445CA8" w:rsidRPr="00F0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МВД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 по Тверской области</w:t>
            </w:r>
          </w:p>
          <w:p w:rsidR="003C671F" w:rsidRPr="00EF29F7" w:rsidRDefault="003C671F" w:rsidP="00F071DD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ru-RU"/>
              </w:rPr>
            </w:pPr>
            <w:r w:rsidRPr="00EF29F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ru-RU"/>
              </w:rPr>
              <w:t>https://69.мвд</w:t>
            </w:r>
            <w:proofErr w:type="gramStart"/>
            <w:r w:rsidRPr="00EF29F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EF29F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ru-RU"/>
              </w:rPr>
              <w:t>ф</w:t>
            </w:r>
          </w:p>
        </w:tc>
        <w:tc>
          <w:tcPr>
            <w:tcW w:w="3642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445CA8" w:rsidRPr="00F071DD" w:rsidRDefault="00445CA8" w:rsidP="00F071D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Профилактические беседы сотрудников ГИБДД с воспитанниками</w:t>
            </w:r>
          </w:p>
          <w:p w:rsidR="00445CA8" w:rsidRPr="00F071DD" w:rsidRDefault="00445CA8" w:rsidP="00F071D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Участие в родительских собраниях</w:t>
            </w:r>
          </w:p>
        </w:tc>
        <w:tc>
          <w:tcPr>
            <w:tcW w:w="3979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445CA8" w:rsidRPr="00F071DD" w:rsidRDefault="00445CA8" w:rsidP="00F071D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Привитие навыков безопасного поведения в дорожно-транспортной среде</w:t>
            </w:r>
          </w:p>
          <w:p w:rsidR="00445CA8" w:rsidRPr="00F071DD" w:rsidRDefault="00445CA8" w:rsidP="00F071D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45CA8" w:rsidRPr="00F071DD" w:rsidRDefault="00445CA8" w:rsidP="00F071DD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CA8" w:rsidRPr="00F071DD" w:rsidTr="007012E0">
        <w:trPr>
          <w:tblCellSpacing w:w="0" w:type="dxa"/>
          <w:jc w:val="center"/>
        </w:trPr>
        <w:tc>
          <w:tcPr>
            <w:tcW w:w="4007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445CA8" w:rsidRPr="00F071DD" w:rsidRDefault="00445CA8" w:rsidP="00F071DD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48690" cy="1268095"/>
                  <wp:effectExtent l="19050" t="0" r="3810" b="0"/>
                  <wp:docPr id="15" name="Рисунок 12" descr="http://skazkales.caduk.ru/images/p90_c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kazkales.caduk.ru/images/p90_c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268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445CA8" w:rsidRPr="00F071DD" w:rsidRDefault="00D471CB" w:rsidP="00F071DD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</w:t>
            </w:r>
            <w:r w:rsidR="00445CA8" w:rsidRPr="00F0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"Центр развития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Твери</w:t>
            </w:r>
            <w:r w:rsidR="00445CA8" w:rsidRPr="00F0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445CA8" w:rsidRPr="00EF29F7" w:rsidRDefault="00D471CB" w:rsidP="00F071DD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EF29F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ru-RU"/>
              </w:rPr>
              <w:t>http://www.obraz.tver.ru</w:t>
            </w:r>
          </w:p>
        </w:tc>
        <w:tc>
          <w:tcPr>
            <w:tcW w:w="3642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445CA8" w:rsidRPr="00F071DD" w:rsidRDefault="00445CA8" w:rsidP="00F071D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формы методической работы (семинары,  методические объединения и др.)</w:t>
            </w:r>
          </w:p>
        </w:tc>
        <w:tc>
          <w:tcPr>
            <w:tcW w:w="3979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445CA8" w:rsidRPr="00F071DD" w:rsidRDefault="00445CA8" w:rsidP="00F071D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педагогам</w:t>
            </w:r>
          </w:p>
          <w:p w:rsidR="00445CA8" w:rsidRPr="00F071DD" w:rsidRDefault="00445CA8" w:rsidP="00F071D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CA8" w:rsidRPr="00F071DD" w:rsidTr="007012E0">
        <w:trPr>
          <w:tblCellSpacing w:w="0" w:type="dxa"/>
          <w:jc w:val="center"/>
        </w:trPr>
        <w:tc>
          <w:tcPr>
            <w:tcW w:w="4007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445CA8" w:rsidRPr="00F071DD" w:rsidRDefault="004D66A1" w:rsidP="00F071DD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6A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532698" cy="1500996"/>
                  <wp:effectExtent l="19050" t="0" r="952" b="0"/>
                  <wp:docPr id="6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036" cy="1504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445CA8" w:rsidRPr="00F071DD" w:rsidRDefault="00D471CB" w:rsidP="00F071DD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445CA8" w:rsidRPr="00F0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45CA8" w:rsidRPr="00F0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городская клиническая больница № 1</w:t>
            </w:r>
            <w:r w:rsidR="00445CA8" w:rsidRPr="00F0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45CA8" w:rsidRPr="00EF29F7" w:rsidRDefault="00D471CB" w:rsidP="00F071DD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ru-RU"/>
              </w:rPr>
            </w:pPr>
            <w:r w:rsidRPr="00EF29F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http://1dgkb-tver.ru</w:t>
            </w:r>
            <w:r w:rsidR="00445CA8" w:rsidRPr="00EF29F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3642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445CA8" w:rsidRPr="00F071DD" w:rsidRDefault="00445CA8" w:rsidP="00F071D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Медицинские осмотры</w:t>
            </w:r>
          </w:p>
          <w:p w:rsidR="00445CA8" w:rsidRPr="00F071DD" w:rsidRDefault="00445CA8" w:rsidP="00F071DD">
            <w:pPr>
              <w:spacing w:before="27" w:after="27" w:line="2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Вакцинация</w:t>
            </w:r>
          </w:p>
          <w:p w:rsidR="00445CA8" w:rsidRPr="00F071DD" w:rsidRDefault="00445CA8" w:rsidP="00F071DD">
            <w:pPr>
              <w:spacing w:before="27" w:after="27" w:line="2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Консультации</w:t>
            </w:r>
          </w:p>
          <w:p w:rsidR="00445CA8" w:rsidRPr="00F071DD" w:rsidRDefault="00445CA8" w:rsidP="00F071DD">
            <w:pPr>
              <w:spacing w:before="27" w:after="27" w:line="2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Участие в родительских собраниях</w:t>
            </w:r>
          </w:p>
          <w:p w:rsidR="00445CA8" w:rsidRPr="00F071DD" w:rsidRDefault="00445CA8" w:rsidP="00F071DD">
            <w:pPr>
              <w:spacing w:before="27" w:after="27" w:line="2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9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445CA8" w:rsidRPr="00F071DD" w:rsidRDefault="00445CA8" w:rsidP="00F0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  и укрепление здоровья воспитанников</w:t>
            </w:r>
          </w:p>
        </w:tc>
      </w:tr>
    </w:tbl>
    <w:p w:rsidR="00F071DD" w:rsidRPr="00F071DD" w:rsidRDefault="00F071DD" w:rsidP="00F0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F071DD" w:rsidRPr="00F071DD" w:rsidRDefault="00F071DD" w:rsidP="00F071DD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07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F071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Сотрудничество с каждым учреждением строится на договорной основе с определением конкретных задач по развитию ребенка и конкретной деятельности. Развитие социальных связей дошкольного образовательного учреждения с культурными и образовательными учреждениями дает дополнительный импульс для духовного развития и обогащения личности ребенка с первых лет жизни, совершенствует конструктивные взаимоотношения с родителями, строящиеся на идее социального партнерств</w:t>
      </w:r>
      <w:r w:rsidR="00BD2B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D39A2" w:rsidRDefault="009D39A2" w:rsidP="00F071DD"/>
    <w:p w:rsidR="00F071DD" w:rsidRDefault="00F071DD" w:rsidP="00F071DD"/>
    <w:sectPr w:rsidR="00F071DD" w:rsidSect="00953C7D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7170"/>
    <w:multiLevelType w:val="multilevel"/>
    <w:tmpl w:val="3354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70A44"/>
    <w:multiLevelType w:val="hybridMultilevel"/>
    <w:tmpl w:val="E42CE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E479D"/>
    <w:multiLevelType w:val="hybridMultilevel"/>
    <w:tmpl w:val="27820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950BA"/>
    <w:multiLevelType w:val="hybridMultilevel"/>
    <w:tmpl w:val="7EFE377E"/>
    <w:lvl w:ilvl="0" w:tplc="303E29B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100C9"/>
    <w:multiLevelType w:val="hybridMultilevel"/>
    <w:tmpl w:val="AC9A0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D490D"/>
    <w:multiLevelType w:val="hybridMultilevel"/>
    <w:tmpl w:val="6DCEF1DC"/>
    <w:lvl w:ilvl="0" w:tplc="0419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6">
    <w:nsid w:val="510505E1"/>
    <w:multiLevelType w:val="hybridMultilevel"/>
    <w:tmpl w:val="61A0A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74267"/>
    <w:multiLevelType w:val="hybridMultilevel"/>
    <w:tmpl w:val="33604D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9179C4"/>
    <w:multiLevelType w:val="hybridMultilevel"/>
    <w:tmpl w:val="4C4421E4"/>
    <w:lvl w:ilvl="0" w:tplc="303E29B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967C73"/>
    <w:multiLevelType w:val="multilevel"/>
    <w:tmpl w:val="16A4171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B785F6E"/>
    <w:multiLevelType w:val="hybridMultilevel"/>
    <w:tmpl w:val="B0F64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A52813"/>
    <w:multiLevelType w:val="hybridMultilevel"/>
    <w:tmpl w:val="5498C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8D15BB"/>
    <w:multiLevelType w:val="hybridMultilevel"/>
    <w:tmpl w:val="B5C26892"/>
    <w:lvl w:ilvl="0" w:tplc="303E29B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5"/>
  </w:num>
  <w:num w:numId="5">
    <w:abstractNumId w:val="2"/>
  </w:num>
  <w:num w:numId="6">
    <w:abstractNumId w:val="12"/>
  </w:num>
  <w:num w:numId="7">
    <w:abstractNumId w:val="6"/>
  </w:num>
  <w:num w:numId="8">
    <w:abstractNumId w:val="1"/>
  </w:num>
  <w:num w:numId="9">
    <w:abstractNumId w:val="7"/>
  </w:num>
  <w:num w:numId="10">
    <w:abstractNumId w:val="10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71DD"/>
    <w:rsid w:val="00065B92"/>
    <w:rsid w:val="00145021"/>
    <w:rsid w:val="00260CAE"/>
    <w:rsid w:val="002B2657"/>
    <w:rsid w:val="002F3B6E"/>
    <w:rsid w:val="002F4966"/>
    <w:rsid w:val="00370C7D"/>
    <w:rsid w:val="003C671F"/>
    <w:rsid w:val="004111BA"/>
    <w:rsid w:val="00445CA8"/>
    <w:rsid w:val="004D66A1"/>
    <w:rsid w:val="005814EF"/>
    <w:rsid w:val="00686F3D"/>
    <w:rsid w:val="00693FF1"/>
    <w:rsid w:val="007012E0"/>
    <w:rsid w:val="007111D6"/>
    <w:rsid w:val="00841BF8"/>
    <w:rsid w:val="009234BA"/>
    <w:rsid w:val="00953C7D"/>
    <w:rsid w:val="009D39A2"/>
    <w:rsid w:val="00A76559"/>
    <w:rsid w:val="00A86DC5"/>
    <w:rsid w:val="00B67422"/>
    <w:rsid w:val="00BD2B49"/>
    <w:rsid w:val="00BF585F"/>
    <w:rsid w:val="00D04736"/>
    <w:rsid w:val="00D471CB"/>
    <w:rsid w:val="00D77DEF"/>
    <w:rsid w:val="00DB21CA"/>
    <w:rsid w:val="00E92171"/>
    <w:rsid w:val="00ED75BE"/>
    <w:rsid w:val="00EF29F7"/>
    <w:rsid w:val="00F0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A2"/>
  </w:style>
  <w:style w:type="paragraph" w:styleId="1">
    <w:name w:val="heading 1"/>
    <w:basedOn w:val="a"/>
    <w:next w:val="a"/>
    <w:link w:val="10"/>
    <w:uiPriority w:val="9"/>
    <w:qFormat/>
    <w:rsid w:val="00B674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F58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71DD"/>
    <w:rPr>
      <w:b/>
      <w:bCs/>
    </w:rPr>
  </w:style>
  <w:style w:type="character" w:styleId="a5">
    <w:name w:val="Hyperlink"/>
    <w:basedOn w:val="a0"/>
    <w:uiPriority w:val="99"/>
    <w:unhideWhenUsed/>
    <w:rsid w:val="00F071D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7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1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F58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annotation reference"/>
    <w:basedOn w:val="a0"/>
    <w:uiPriority w:val="99"/>
    <w:semiHidden/>
    <w:unhideWhenUsed/>
    <w:rsid w:val="00841BF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41BF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41BF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41BF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41BF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674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Emphasis"/>
    <w:basedOn w:val="a0"/>
    <w:uiPriority w:val="20"/>
    <w:qFormat/>
    <w:rsid w:val="00A86DC5"/>
    <w:rPr>
      <w:i/>
      <w:iCs/>
    </w:rPr>
  </w:style>
  <w:style w:type="paragraph" w:styleId="ae">
    <w:name w:val="List Paragraph"/>
    <w:basedOn w:val="a"/>
    <w:uiPriority w:val="99"/>
    <w:qFormat/>
    <w:rsid w:val="00A86D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99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mbstver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hyperlink" Target="http://unattver.narod.ru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8BFD0-D73D-4448-AD13-97773D10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Links>
    <vt:vector size="120" baseType="variant">
      <vt:variant>
        <vt:i4>3932284</vt:i4>
      </vt:variant>
      <vt:variant>
        <vt:i4>57</vt:i4>
      </vt:variant>
      <vt:variant>
        <vt:i4>0</vt:i4>
      </vt:variant>
      <vt:variant>
        <vt:i4>5</vt:i4>
      </vt:variant>
      <vt:variant>
        <vt:lpwstr>http://sad-ulybka.ru/nashiuspekhi.html</vt:lpwstr>
      </vt:variant>
      <vt:variant>
        <vt:lpwstr/>
      </vt:variant>
      <vt:variant>
        <vt:i4>5963852</vt:i4>
      </vt:variant>
      <vt:variant>
        <vt:i4>54</vt:i4>
      </vt:variant>
      <vt:variant>
        <vt:i4>0</vt:i4>
      </vt:variant>
      <vt:variant>
        <vt:i4>5</vt:i4>
      </vt:variant>
      <vt:variant>
        <vt:lpwstr>http://skazkales.caduk.ru/DswMedia/plansiereemandreem.pdf</vt:lpwstr>
      </vt:variant>
      <vt:variant>
        <vt:lpwstr/>
      </vt:variant>
      <vt:variant>
        <vt:i4>5963852</vt:i4>
      </vt:variant>
      <vt:variant>
        <vt:i4>51</vt:i4>
      </vt:variant>
      <vt:variant>
        <vt:i4>0</vt:i4>
      </vt:variant>
      <vt:variant>
        <vt:i4>5</vt:i4>
      </vt:variant>
      <vt:variant>
        <vt:lpwstr>http://skazkales.caduk.ru/DswMedia/plansiereemandreem.pdf</vt:lpwstr>
      </vt:variant>
      <vt:variant>
        <vt:lpwstr/>
      </vt:variant>
      <vt:variant>
        <vt:i4>7274608</vt:i4>
      </vt:variant>
      <vt:variant>
        <vt:i4>48</vt:i4>
      </vt:variant>
      <vt:variant>
        <vt:i4>0</vt:i4>
      </vt:variant>
      <vt:variant>
        <vt:i4>5</vt:i4>
      </vt:variant>
      <vt:variant>
        <vt:lpwstr>http://skazkales.caduk.ru/DswMedia/sibirskieuvalyi.pdf</vt:lpwstr>
      </vt:variant>
      <vt:variant>
        <vt:lpwstr/>
      </vt:variant>
      <vt:variant>
        <vt:i4>5767257</vt:i4>
      </vt:variant>
      <vt:variant>
        <vt:i4>45</vt:i4>
      </vt:variant>
      <vt:variant>
        <vt:i4>0</vt:i4>
      </vt:variant>
      <vt:variant>
        <vt:i4>5</vt:i4>
      </vt:variant>
      <vt:variant>
        <vt:lpwstr>http://sib-park.wixsite.com/sib-park</vt:lpwstr>
      </vt:variant>
      <vt:variant>
        <vt:lpwstr/>
      </vt:variant>
      <vt:variant>
        <vt:i4>6881314</vt:i4>
      </vt:variant>
      <vt:variant>
        <vt:i4>42</vt:i4>
      </vt:variant>
      <vt:variant>
        <vt:i4>0</vt:i4>
      </vt:variant>
      <vt:variant>
        <vt:i4>5</vt:i4>
      </vt:variant>
      <vt:variant>
        <vt:lpwstr>http://www.rbnovoagansk.ru/</vt:lpwstr>
      </vt:variant>
      <vt:variant>
        <vt:lpwstr/>
      </vt:variant>
      <vt:variant>
        <vt:i4>131097</vt:i4>
      </vt:variant>
      <vt:variant>
        <vt:i4>39</vt:i4>
      </vt:variant>
      <vt:variant>
        <vt:i4>0</vt:i4>
      </vt:variant>
      <vt:variant>
        <vt:i4>5</vt:i4>
      </vt:variant>
      <vt:variant>
        <vt:lpwstr>http://www.nvobrazovanie.ru/</vt:lpwstr>
      </vt:variant>
      <vt:variant>
        <vt:lpwstr/>
      </vt:variant>
      <vt:variant>
        <vt:i4>5439580</vt:i4>
      </vt:variant>
      <vt:variant>
        <vt:i4>36</vt:i4>
      </vt:variant>
      <vt:variant>
        <vt:i4>0</vt:i4>
      </vt:variant>
      <vt:variant>
        <vt:i4>5</vt:i4>
      </vt:variant>
      <vt:variant>
        <vt:lpwstr>http://skazkales.caduk.ru/DswMedia/sgibdd.pdf</vt:lpwstr>
      </vt:variant>
      <vt:variant>
        <vt:lpwstr/>
      </vt:variant>
      <vt:variant>
        <vt:i4>5439580</vt:i4>
      </vt:variant>
      <vt:variant>
        <vt:i4>33</vt:i4>
      </vt:variant>
      <vt:variant>
        <vt:i4>0</vt:i4>
      </vt:variant>
      <vt:variant>
        <vt:i4>5</vt:i4>
      </vt:variant>
      <vt:variant>
        <vt:lpwstr>http://skazkales.caduk.ru/DswMedia/sgibdd.pdf</vt:lpwstr>
      </vt:variant>
      <vt:variant>
        <vt:lpwstr/>
      </vt:variant>
      <vt:variant>
        <vt:i4>1048676</vt:i4>
      </vt:variant>
      <vt:variant>
        <vt:i4>30</vt:i4>
      </vt:variant>
      <vt:variant>
        <vt:i4>0</vt:i4>
      </vt:variant>
      <vt:variant>
        <vt:i4>5</vt:i4>
      </vt:variant>
      <vt:variant>
        <vt:lpwstr>http://www.nvraion.ru/bitrix/redirect.php?event1=news_out&amp;event2=http%3A%2F%2Fndshi.hmansy.muzkult.ru%2F&amp;event3=%D0%9C%D1%83%D0%BD%D0%B8%D1%86%D0%B8%D0%BF%D0%B0%D0%BB%D1%8C%D0%BD%D0%B0%D1%8F+%D0%B0%D0%B2%D1%82%D0%BE%D0%BD%D0%BE%D0%BC%D0%BD%D0%B0%D1%8F+%D0%BE%D1%80%D0%B3%D0%B0%D0%BD%D0%B8%D0%B7%D0%B0%D1%86%D0%B8%D1%8F+%D0%B4%D0%BE%D0%BF%D0%BE%D0%BB%D0%BD%D0%B8%D1%82%D0%B5%D0%BB%D1%8C%D0%BD%D0%BE%D0%B3%D0%BE+%D0%BE%D0%B1%D1%80%D0%B0%D0%B7%D0%BE%D0%B2%D0%B0%D0%BD%D0%B8%D1%8F+%C2%AB%D0%9D%D0%BE%D0%B2%D0%BE%D0%B0%D0%B3%D0%B0%D0%BD%D1%81%D0%BA%D0%B0%D1%8F+%D0%B4%D0%B5%D1%82%D1%81%D0%BA%D0%B0%D1%8F+%D1%88%D0%BA%D0%BE%D0%BB%D0%B0+%D0%B8%D1%81%D0%BA%D1%83%D1%81%D1%81%D1%82%D0%B2%C2%BB&amp;goto=http%3A%2F%2Fndshi.hmansy.muzkult.ru%2F&amp;af=93e6716e3e69233bee06ee16353f9eb0</vt:lpwstr>
      </vt:variant>
      <vt:variant>
        <vt:lpwstr/>
      </vt:variant>
      <vt:variant>
        <vt:i4>5308510</vt:i4>
      </vt:variant>
      <vt:variant>
        <vt:i4>27</vt:i4>
      </vt:variant>
      <vt:variant>
        <vt:i4>0</vt:i4>
      </vt:variant>
      <vt:variant>
        <vt:i4>5</vt:i4>
      </vt:variant>
      <vt:variant>
        <vt:lpwstr>http://dk-geolog.ru/</vt:lpwstr>
      </vt:variant>
      <vt:variant>
        <vt:lpwstr/>
      </vt:variant>
      <vt:variant>
        <vt:i4>524310</vt:i4>
      </vt:variant>
      <vt:variant>
        <vt:i4>24</vt:i4>
      </vt:variant>
      <vt:variant>
        <vt:i4>0</vt:i4>
      </vt:variant>
      <vt:variant>
        <vt:i4>5</vt:i4>
      </vt:variant>
      <vt:variant>
        <vt:lpwstr>https://vk.com/public85463786</vt:lpwstr>
      </vt:variant>
      <vt:variant>
        <vt:lpwstr/>
      </vt:variant>
      <vt:variant>
        <vt:i4>8060986</vt:i4>
      </vt:variant>
      <vt:variant>
        <vt:i4>21</vt:i4>
      </vt:variant>
      <vt:variant>
        <vt:i4>0</vt:i4>
      </vt:variant>
      <vt:variant>
        <vt:i4>5</vt:i4>
      </vt:variant>
      <vt:variant>
        <vt:lpwstr>http://www.86nvr-spektr.edusite.ru/</vt:lpwstr>
      </vt:variant>
      <vt:variant>
        <vt:lpwstr/>
      </vt:variant>
      <vt:variant>
        <vt:i4>3080240</vt:i4>
      </vt:variant>
      <vt:variant>
        <vt:i4>18</vt:i4>
      </vt:variant>
      <vt:variant>
        <vt:i4>0</vt:i4>
      </vt:variant>
      <vt:variant>
        <vt:i4>5</vt:i4>
      </vt:variant>
      <vt:variant>
        <vt:lpwstr>http://skazkales.caduk.ru/DswMedia/plansbibliotekoy.pdf</vt:lpwstr>
      </vt:variant>
      <vt:variant>
        <vt:lpwstr/>
      </vt:variant>
      <vt:variant>
        <vt:i4>3080240</vt:i4>
      </vt:variant>
      <vt:variant>
        <vt:i4>15</vt:i4>
      </vt:variant>
      <vt:variant>
        <vt:i4>0</vt:i4>
      </vt:variant>
      <vt:variant>
        <vt:i4>5</vt:i4>
      </vt:variant>
      <vt:variant>
        <vt:lpwstr>http://skazkales.caduk.ru/DswMedia/plansbibliotekoy.pdf</vt:lpwstr>
      </vt:variant>
      <vt:variant>
        <vt:lpwstr/>
      </vt:variant>
      <vt:variant>
        <vt:i4>7078008</vt:i4>
      </vt:variant>
      <vt:variant>
        <vt:i4>12</vt:i4>
      </vt:variant>
      <vt:variant>
        <vt:i4>0</vt:i4>
      </vt:variant>
      <vt:variant>
        <vt:i4>5</vt:i4>
      </vt:variant>
      <vt:variant>
        <vt:lpwstr>http://www.mbstver.ru/</vt:lpwstr>
      </vt:variant>
      <vt:variant>
        <vt:lpwstr/>
      </vt:variant>
      <vt:variant>
        <vt:i4>5570589</vt:i4>
      </vt:variant>
      <vt:variant>
        <vt:i4>9</vt:i4>
      </vt:variant>
      <vt:variant>
        <vt:i4>0</vt:i4>
      </vt:variant>
      <vt:variant>
        <vt:i4>5</vt:i4>
      </vt:variant>
      <vt:variant>
        <vt:lpwstr>http://unattver.narod.ru/</vt:lpwstr>
      </vt:variant>
      <vt:variant>
        <vt:lpwstr/>
      </vt:variant>
      <vt:variant>
        <vt:i4>720985</vt:i4>
      </vt:variant>
      <vt:variant>
        <vt:i4>6</vt:i4>
      </vt:variant>
      <vt:variant>
        <vt:i4>0</vt:i4>
      </vt:variant>
      <vt:variant>
        <vt:i4>5</vt:i4>
      </vt:variant>
      <vt:variant>
        <vt:lpwstr>http://skazkales.caduk.ru/DswMedia/preemstvennost-sovmestnyiyplanrabotyidetskixsadovlesnayaskazka.pdf</vt:lpwstr>
      </vt:variant>
      <vt:variant>
        <vt:lpwstr/>
      </vt:variant>
      <vt:variant>
        <vt:i4>720985</vt:i4>
      </vt:variant>
      <vt:variant>
        <vt:i4>3</vt:i4>
      </vt:variant>
      <vt:variant>
        <vt:i4>0</vt:i4>
      </vt:variant>
      <vt:variant>
        <vt:i4>5</vt:i4>
      </vt:variant>
      <vt:variant>
        <vt:lpwstr>http://skazkales.caduk.ru/DswMedia/preemstvennost-sovmestnyiyplanrabotyidetskixsadovlesnayaskazka.pdf</vt:lpwstr>
      </vt:variant>
      <vt:variant>
        <vt:lpwstr/>
      </vt:variant>
      <vt:variant>
        <vt:i4>1638420</vt:i4>
      </vt:variant>
      <vt:variant>
        <vt:i4>0</vt:i4>
      </vt:variant>
      <vt:variant>
        <vt:i4>0</vt:i4>
      </vt:variant>
      <vt:variant>
        <vt:i4>5</vt:i4>
      </vt:variant>
      <vt:variant>
        <vt:lpwstr>http://skazkales.caduk.ru/DswMedia/planvzaimiodeystviyassociumom.pdf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TOSHIBA</cp:lastModifiedBy>
  <cp:revision>7</cp:revision>
  <dcterms:created xsi:type="dcterms:W3CDTF">2019-04-09T13:57:00Z</dcterms:created>
  <dcterms:modified xsi:type="dcterms:W3CDTF">2019-04-25T07:41:00Z</dcterms:modified>
</cp:coreProperties>
</file>